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6C" w:rsidRDefault="00B96B6C" w:rsidP="00B96B6C">
      <w:pPr>
        <w:pStyle w:val="Zkladntextodsazen"/>
        <w:ind w:left="0"/>
        <w:jc w:val="center"/>
      </w:pPr>
      <w:r>
        <w:t>Vyučovací předmět</w:t>
      </w:r>
    </w:p>
    <w:p w:rsidR="00B96B6C" w:rsidRDefault="00B96B6C" w:rsidP="00B96B6C">
      <w:pPr>
        <w:pStyle w:val="Zkladntextodsazen"/>
        <w:ind w:left="0"/>
        <w:jc w:val="center"/>
      </w:pPr>
    </w:p>
    <w:p w:rsidR="00B96B6C" w:rsidRDefault="00B96B6C" w:rsidP="00B96B6C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MATEMATIKA</w:t>
      </w:r>
    </w:p>
    <w:p w:rsidR="00B96B6C" w:rsidRDefault="00B96B6C" w:rsidP="00B96B6C">
      <w:pPr>
        <w:pStyle w:val="Zkladntextodsazen"/>
        <w:ind w:left="0"/>
        <w:jc w:val="center"/>
      </w:pPr>
    </w:p>
    <w:p w:rsidR="00B96B6C" w:rsidRPr="00E00CB8" w:rsidRDefault="00B96B6C" w:rsidP="00B96B6C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:rsidR="00B96B6C" w:rsidRDefault="00B96B6C" w:rsidP="00B96B6C">
      <w:pPr>
        <w:pStyle w:val="Zkladntextodsazen"/>
        <w:ind w:left="0"/>
        <w:jc w:val="center"/>
        <w:rPr>
          <w:u w:val="single"/>
        </w:rPr>
      </w:pPr>
    </w:p>
    <w:p w:rsidR="00B96B6C" w:rsidRPr="00E00CB8" w:rsidRDefault="00B96B6C" w:rsidP="00B96B6C">
      <w:pPr>
        <w:pStyle w:val="Zkladntextodsazen"/>
        <w:ind w:left="0"/>
        <w:jc w:val="center"/>
        <w:rPr>
          <w:u w:val="single"/>
        </w:rPr>
      </w:pPr>
    </w:p>
    <w:p w:rsidR="00B96B6C" w:rsidRPr="00776476" w:rsidRDefault="005054F6" w:rsidP="00B96B6C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B034F3" w:rsidRPr="00714D35" w:rsidRDefault="00B034F3" w:rsidP="007A1E02">
      <w:pPr>
        <w:autoSpaceDE w:val="0"/>
        <w:autoSpaceDN w:val="0"/>
        <w:adjustRightInd w:val="0"/>
        <w:jc w:val="both"/>
        <w:rPr>
          <w:rFonts w:ascii="OfficinaSanItcTCE-Book" w:hAnsi="OfficinaSanItcTCE-Book" w:cs="OfficinaSanItcTCE-Book"/>
          <w:b/>
          <w:color w:val="231F20"/>
          <w:u w:val="single"/>
        </w:rPr>
      </w:pPr>
    </w:p>
    <w:p w:rsidR="007A1E02" w:rsidRPr="00B96B6C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 xml:space="preserve">Vyučovací předmět </w:t>
      </w:r>
      <w:r w:rsidRPr="00B96B6C">
        <w:rPr>
          <w:b/>
          <w:color w:val="231F20"/>
        </w:rPr>
        <w:t>Matematika</w:t>
      </w:r>
      <w:r w:rsidRPr="00B96B6C">
        <w:rPr>
          <w:color w:val="231F20"/>
        </w:rPr>
        <w:t xml:space="preserve"> vychází ze vzdělávacího obsahu vzdělávací oblasti </w:t>
      </w:r>
      <w:r w:rsidRPr="00B96B6C">
        <w:rPr>
          <w:b/>
          <w:color w:val="231F20"/>
        </w:rPr>
        <w:t>Matematika a její aplikace</w:t>
      </w:r>
      <w:r w:rsidRPr="00B96B6C">
        <w:rPr>
          <w:color w:val="231F20"/>
        </w:rPr>
        <w:t>. Vyučuje se po celou dobu studia a patří již tradičně mezi volitelné maturitní předměty. Je jedním z předmětů povinně volitelné části státní maturity.</w:t>
      </w:r>
    </w:p>
    <w:p w:rsidR="007A1E02" w:rsidRPr="00B96B6C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</w:p>
    <w:p w:rsidR="007A1E02" w:rsidRPr="00B96B6C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Výuka matematiky na gymnáziu rozvíjí a prohlubuje pochopení kvantitativních a prostorových vztahů reálného světa, utváří kvantitativní gramotnost žáků a schopnost geometrického vhledu. Ovládnutí požadovaného matematického aparátu, elementy matematického myšlení, vytváření hypotéz a deduktivní úvahy jsou prostředkem pro nové hlubší poznání a předpokladem dalšího studia. Osvojené matematické pojmy, vztahy a procesy pěstují myšlenkovou ukázněnost, napomáhají žákům k prožitku celistvosti.</w:t>
      </w:r>
    </w:p>
    <w:p w:rsidR="007A1E02" w:rsidRPr="00B96B6C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</w:p>
    <w:p w:rsidR="007A1E02" w:rsidRPr="00B96B6C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Matematické vzdělávání napomáhá rozvoji abstraktního a analytického myšlení, rozvíjí logické usuzování, učí srozumitelné a věcné argumentaci s cílem najít spíše objektivní pravdu než uhájit vlastní názor. Těžiště výuky spočívá v osvojení schopnosti formulace problému a strategie jeho řešení, v aktivním ovládnut matematických nástrojů a dovedností, v pěstování schopnosti aplikace. Matematika přispívá k tomu, aby žáci byli schopni hodnotit správnost postupu při odvozování tvrzení a odhalovat klamné závěry.</w:t>
      </w:r>
    </w:p>
    <w:p w:rsidR="007A1E02" w:rsidRPr="00B96B6C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</w:p>
    <w:p w:rsidR="007A1E02" w:rsidRPr="00B96B6C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Během studia žáci objevují, že matematika nachází uplatnění v mnoha oborech lidské činnosti (např.v ekonomii, technice, ale i ve společenských vědách), že je ovlivňována vnějšími podněty (například z oblasti přírodních věd) a že moderní technologie jsou užitečným pomocníkem matematiky. Žáci poznávají, že matematika je součástí naší kultury a je výsledkem složitého multikulturního historického vývoje spojeného s mnoha významnými osobnostmi lidských dějin.</w:t>
      </w:r>
    </w:p>
    <w:p w:rsidR="007A1E02" w:rsidRPr="00B96B6C" w:rsidRDefault="007A1E02"/>
    <w:p w:rsidR="00B034F3" w:rsidRPr="00B96B6C" w:rsidRDefault="00B034F3" w:rsidP="00B034F3">
      <w:pPr>
        <w:autoSpaceDE w:val="0"/>
        <w:autoSpaceDN w:val="0"/>
        <w:adjustRightInd w:val="0"/>
        <w:jc w:val="both"/>
        <w:rPr>
          <w:b/>
          <w:i/>
          <w:color w:val="FF0000"/>
          <w:u w:val="single"/>
        </w:rPr>
      </w:pPr>
      <w:r w:rsidRPr="00B96B6C">
        <w:rPr>
          <w:b/>
          <w:i/>
          <w:color w:val="FF0000"/>
          <w:u w:val="single"/>
        </w:rPr>
        <w:t>Časové a organizační vymezení předmětu</w:t>
      </w:r>
    </w:p>
    <w:p w:rsidR="00B034F3" w:rsidRPr="00B96B6C" w:rsidRDefault="00B034F3" w:rsidP="00B034F3">
      <w:pPr>
        <w:autoSpaceDE w:val="0"/>
        <w:autoSpaceDN w:val="0"/>
        <w:adjustRightInd w:val="0"/>
        <w:jc w:val="both"/>
        <w:rPr>
          <w:color w:val="231F20"/>
        </w:rPr>
      </w:pPr>
    </w:p>
    <w:p w:rsidR="00B034F3" w:rsidRPr="00B96B6C" w:rsidRDefault="00B034F3" w:rsidP="00B034F3">
      <w:p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Předmět se vyučuje v 1.</w:t>
      </w:r>
      <w:r w:rsidR="0033325D" w:rsidRPr="00B96B6C">
        <w:rPr>
          <w:color w:val="231F20"/>
        </w:rPr>
        <w:t xml:space="preserve"> </w:t>
      </w:r>
      <w:r w:rsidRPr="00B96B6C">
        <w:rPr>
          <w:color w:val="231F20"/>
        </w:rPr>
        <w:t>- 4. ročníku čtyřletého gymnázia a 5.</w:t>
      </w:r>
      <w:r w:rsidR="0033325D" w:rsidRPr="00B96B6C">
        <w:rPr>
          <w:color w:val="231F20"/>
        </w:rPr>
        <w:t xml:space="preserve"> </w:t>
      </w:r>
      <w:r w:rsidRPr="00B96B6C">
        <w:rPr>
          <w:color w:val="231F20"/>
        </w:rPr>
        <w:t>-</w:t>
      </w:r>
      <w:r w:rsidR="0033325D" w:rsidRPr="00B96B6C">
        <w:rPr>
          <w:color w:val="231F20"/>
        </w:rPr>
        <w:t xml:space="preserve"> </w:t>
      </w:r>
      <w:r w:rsidRPr="00B96B6C">
        <w:rPr>
          <w:color w:val="231F20"/>
        </w:rPr>
        <w:t xml:space="preserve">8. ročníku  osmiletého gymnázia s dotací </w:t>
      </w:r>
      <w:r w:rsidR="0033325D" w:rsidRPr="00B96B6C">
        <w:rPr>
          <w:color w:val="231F20"/>
        </w:rPr>
        <w:t>4</w:t>
      </w:r>
      <w:r w:rsidRPr="00B96B6C">
        <w:rPr>
          <w:color w:val="231F20"/>
        </w:rPr>
        <w:t xml:space="preserve"> hodin</w:t>
      </w:r>
      <w:r w:rsidR="0033325D" w:rsidRPr="00B96B6C">
        <w:rPr>
          <w:color w:val="231F20"/>
        </w:rPr>
        <w:t>y</w:t>
      </w:r>
      <w:r w:rsidRPr="00B96B6C">
        <w:rPr>
          <w:color w:val="231F20"/>
        </w:rPr>
        <w:t xml:space="preserve"> týdně</w:t>
      </w:r>
      <w:r w:rsidR="0033325D" w:rsidRPr="00B96B6C">
        <w:rPr>
          <w:color w:val="231F20"/>
        </w:rPr>
        <w:t>, v posledním ročníku pak pouze 3 hodiny týdně.</w:t>
      </w:r>
      <w:r w:rsidRPr="00B96B6C">
        <w:rPr>
          <w:color w:val="231F20"/>
        </w:rPr>
        <w:t xml:space="preserve"> Výuka probíhá </w:t>
      </w:r>
      <w:r w:rsidR="0033325D" w:rsidRPr="00B96B6C">
        <w:rPr>
          <w:color w:val="231F20"/>
        </w:rPr>
        <w:t xml:space="preserve">ve standardních učebnách vybavených počítačem a promítací technikou, </w:t>
      </w:r>
      <w:r w:rsidRPr="00B96B6C">
        <w:rPr>
          <w:color w:val="231F20"/>
        </w:rPr>
        <w:t>ve třídě s interaktivní tabulí</w:t>
      </w:r>
      <w:r w:rsidR="00175029">
        <w:rPr>
          <w:color w:val="231F20"/>
        </w:rPr>
        <w:t>,</w:t>
      </w:r>
      <w:r w:rsidRPr="00B96B6C">
        <w:rPr>
          <w:color w:val="231F20"/>
        </w:rPr>
        <w:t xml:space="preserve"> o kterou se učitelé střídají a v počítačových laboratořích. </w:t>
      </w:r>
    </w:p>
    <w:p w:rsidR="0033325D" w:rsidRPr="00B96B6C" w:rsidRDefault="0033325D" w:rsidP="00B034F3">
      <w:pPr>
        <w:autoSpaceDE w:val="0"/>
        <w:autoSpaceDN w:val="0"/>
        <w:adjustRightInd w:val="0"/>
        <w:jc w:val="both"/>
        <w:rPr>
          <w:color w:val="231F20"/>
        </w:rPr>
      </w:pPr>
    </w:p>
    <w:p w:rsidR="00B034F3" w:rsidRPr="00B96B6C" w:rsidRDefault="00175029" w:rsidP="00B034F3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 xml:space="preserve">Hlavními </w:t>
      </w:r>
      <w:r w:rsidR="00B034F3" w:rsidRPr="00B96B6C">
        <w:rPr>
          <w:color w:val="231F20"/>
        </w:rPr>
        <w:t>formami výuky je výklad,</w:t>
      </w:r>
      <w:r w:rsidR="0033325D" w:rsidRPr="00B96B6C">
        <w:rPr>
          <w:color w:val="231F20"/>
        </w:rPr>
        <w:t xml:space="preserve"> procvičování látky s důrazem na pochopení problémů, </w:t>
      </w:r>
      <w:r w:rsidR="00B034F3" w:rsidRPr="00B96B6C">
        <w:rPr>
          <w:color w:val="231F20"/>
        </w:rPr>
        <w:t>skupinová práce, samostatná práce a užití výukových programů</w:t>
      </w:r>
      <w:r>
        <w:rPr>
          <w:color w:val="231F20"/>
        </w:rPr>
        <w:t xml:space="preserve">. Při </w:t>
      </w:r>
      <w:r w:rsidR="00A63EB2" w:rsidRPr="00B96B6C">
        <w:rPr>
          <w:color w:val="231F20"/>
        </w:rPr>
        <w:t xml:space="preserve">řešení příkladů se klade důraz na správný a efektivní postup řešení, který vede ke správnému výsledku. Ověřování vědomostí a dovedností se provádí </w:t>
      </w:r>
      <w:r w:rsidR="0026723E" w:rsidRPr="00B96B6C">
        <w:rPr>
          <w:color w:val="231F20"/>
        </w:rPr>
        <w:t>ústní nebo písemnou formou, používají se prověrky s otevřenými úlohami a testy s možností výběru odpovědi. Hodnocení je převážně podle bodové stupnice.</w:t>
      </w:r>
      <w:r w:rsidR="00D4686F">
        <w:rPr>
          <w:color w:val="231F20"/>
        </w:rPr>
        <w:t xml:space="preserve"> </w:t>
      </w:r>
      <w:r w:rsidR="00B034F3" w:rsidRPr="00B96B6C">
        <w:rPr>
          <w:color w:val="231F20"/>
        </w:rPr>
        <w:t>Pozitivní motivace žáků je samozřejmostí. Doplňkovou aktivitou je zapojení do matematických soutěží</w:t>
      </w:r>
      <w:r w:rsidR="0026723E" w:rsidRPr="00B96B6C">
        <w:rPr>
          <w:color w:val="231F20"/>
        </w:rPr>
        <w:t xml:space="preserve"> jako Matematická olympiáda a Matematický klokan a dále SOČ. </w:t>
      </w:r>
    </w:p>
    <w:p w:rsidR="0026723E" w:rsidRDefault="0026723E" w:rsidP="00B034F3">
      <w:pPr>
        <w:autoSpaceDE w:val="0"/>
        <w:autoSpaceDN w:val="0"/>
        <w:adjustRightInd w:val="0"/>
        <w:jc w:val="both"/>
        <w:rPr>
          <w:color w:val="231F20"/>
        </w:rPr>
      </w:pPr>
    </w:p>
    <w:p w:rsidR="00D4686F" w:rsidRPr="00B96B6C" w:rsidRDefault="00D4686F" w:rsidP="00B034F3">
      <w:pPr>
        <w:autoSpaceDE w:val="0"/>
        <w:autoSpaceDN w:val="0"/>
        <w:adjustRightInd w:val="0"/>
        <w:jc w:val="both"/>
        <w:rPr>
          <w:color w:val="231F20"/>
        </w:rPr>
      </w:pPr>
      <w:bookmarkStart w:id="0" w:name="_GoBack"/>
      <w:bookmarkEnd w:id="0"/>
    </w:p>
    <w:p w:rsidR="00B034F3" w:rsidRPr="00B96B6C" w:rsidRDefault="0026723E" w:rsidP="0026723E">
      <w:pPr>
        <w:autoSpaceDE w:val="0"/>
        <w:autoSpaceDN w:val="0"/>
        <w:adjustRightInd w:val="0"/>
        <w:jc w:val="both"/>
        <w:rPr>
          <w:b/>
          <w:i/>
          <w:color w:val="FF0000"/>
          <w:u w:val="single"/>
        </w:rPr>
      </w:pPr>
      <w:r w:rsidRPr="00B96B6C">
        <w:rPr>
          <w:b/>
          <w:i/>
          <w:color w:val="FF0000"/>
          <w:u w:val="single"/>
        </w:rPr>
        <w:lastRenderedPageBreak/>
        <w:t>Výchovné a vzdělávací strategie</w:t>
      </w:r>
    </w:p>
    <w:p w:rsidR="0026723E" w:rsidRPr="00B96B6C" w:rsidRDefault="0026723E" w:rsidP="000B27D8">
      <w:pPr>
        <w:autoSpaceDE w:val="0"/>
        <w:autoSpaceDN w:val="0"/>
        <w:adjustRightInd w:val="0"/>
        <w:jc w:val="both"/>
        <w:rPr>
          <w:color w:val="231F20"/>
          <w:u w:val="single"/>
        </w:rPr>
      </w:pPr>
    </w:p>
    <w:p w:rsidR="0026723E" w:rsidRPr="00B96B6C" w:rsidRDefault="0026723E" w:rsidP="000B27D8">
      <w:p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Vzdělávání v dané vzdělávací oblasti směřuje k utváření a rozvíjení klíčových kompetencí tím, že vede žáka k:</w:t>
      </w:r>
    </w:p>
    <w:p w:rsidR="0026723E" w:rsidRPr="00B96B6C" w:rsidRDefault="0026723E" w:rsidP="000B27D8">
      <w:pPr>
        <w:autoSpaceDE w:val="0"/>
        <w:autoSpaceDN w:val="0"/>
        <w:adjustRightInd w:val="0"/>
        <w:jc w:val="both"/>
        <w:rPr>
          <w:color w:val="231F20"/>
        </w:rPr>
      </w:pP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osvojování základních matematických pojmů a vztahů postupnou abstrakcí a zobecňováním na základě poznávání jejich charakteristických vlastností;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vytváření zásoby matematických pojmů, vztahů, algoritmů a metod řešení úloh a k využívání osvojeného matematického aparátu;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analyzování problému a vytváření plánu řešení, k volbě správného postupu při řešení úloh a problémů,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k vyhodnocování správnosti výsledku vzhledem k zadaným podmínkám;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práci s matematickými modely, k vědomí, že k výsledku lze dospět různými způsoby;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rozvoji logického myšlení a úsudku, vytváření hypotéz na základě zkušenosti nebo pokusu, k jejich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ověřování nebo vyvracení pomocí protipříkladů;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pochopení vzájemných vztahů a vazeb mezi okruhy učiva a k aplikaci matematických poznatků v dalších vzdělávacích oblastech;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přesnému vyjadřování a zdokonalování grafického projevu, k porozumění matematickým termínům, symbolice a matematickému textu;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zdůvodňování matematických postupů, k obhajobě vlastního postupu;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rozvíjení dovednosti pracovat s různými reprezentacemi;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užívání kalkulátoru a moderních technologií k efektivnímu řešení úloh a k prezentaci výsledků;</w:t>
      </w:r>
    </w:p>
    <w:p w:rsidR="0026723E" w:rsidRPr="00B96B6C" w:rsidRDefault="0026723E" w:rsidP="00D520E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B96B6C">
        <w:rPr>
          <w:color w:val="231F20"/>
        </w:rPr>
        <w:t>rozvíjení geometrického vidění a prostorové představivosti;</w:t>
      </w:r>
    </w:p>
    <w:p w:rsidR="0026723E" w:rsidRPr="00B96B6C" w:rsidRDefault="0026723E" w:rsidP="00D520E2">
      <w:pPr>
        <w:numPr>
          <w:ilvl w:val="0"/>
          <w:numId w:val="2"/>
        </w:numPr>
        <w:jc w:val="both"/>
      </w:pPr>
      <w:r w:rsidRPr="00B96B6C">
        <w:rPr>
          <w:color w:val="231F20"/>
        </w:rPr>
        <w:t>pochopení matematiky jako součásti kulturního dědictví a nezaměnitelného způsobu uchopování světa.</w:t>
      </w:r>
    </w:p>
    <w:p w:rsidR="0026723E" w:rsidRPr="00B96B6C" w:rsidRDefault="0026723E" w:rsidP="00D520E2">
      <w:pPr>
        <w:autoSpaceDE w:val="0"/>
        <w:autoSpaceDN w:val="0"/>
        <w:adjustRightInd w:val="0"/>
        <w:jc w:val="both"/>
      </w:pPr>
    </w:p>
    <w:sectPr w:rsidR="0026723E" w:rsidRPr="00B96B6C" w:rsidSect="00676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751A"/>
    <w:multiLevelType w:val="hybridMultilevel"/>
    <w:tmpl w:val="4FFE4D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D77512"/>
    <w:multiLevelType w:val="hybridMultilevel"/>
    <w:tmpl w:val="0DB66972"/>
    <w:lvl w:ilvl="0" w:tplc="F06AB1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1E02"/>
    <w:rsid w:val="000B27D8"/>
    <w:rsid w:val="00175029"/>
    <w:rsid w:val="0026723E"/>
    <w:rsid w:val="0033325D"/>
    <w:rsid w:val="005054F6"/>
    <w:rsid w:val="00676F6E"/>
    <w:rsid w:val="00714D35"/>
    <w:rsid w:val="007A1E02"/>
    <w:rsid w:val="00A63EB2"/>
    <w:rsid w:val="00B034F3"/>
    <w:rsid w:val="00B96B6C"/>
    <w:rsid w:val="00D4686F"/>
    <w:rsid w:val="00D520E2"/>
    <w:rsid w:val="00DC1275"/>
    <w:rsid w:val="00D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76F6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96B6C"/>
    <w:pPr>
      <w:ind w:left="360"/>
      <w:jc w:val="both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E0598-E55E-46FD-9A37-3B9E7C6D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Táňa Holubová</dc:creator>
  <cp:lastModifiedBy>knorova</cp:lastModifiedBy>
  <cp:revision>3</cp:revision>
  <dcterms:created xsi:type="dcterms:W3CDTF">2014-08-31T19:36:00Z</dcterms:created>
  <dcterms:modified xsi:type="dcterms:W3CDTF">2014-09-04T12:32:00Z</dcterms:modified>
</cp:coreProperties>
</file>